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3260"/>
        <w:gridCol w:w="3118"/>
      </w:tblGrid>
      <w:tr w:rsidR="00141C6E" w14:paraId="60358404" w14:textId="77777777" w:rsidTr="00141C6E">
        <w:trPr>
          <w:trHeight w:val="400"/>
        </w:trPr>
        <w:tc>
          <w:tcPr>
            <w:tcW w:w="9634" w:type="dxa"/>
            <w:gridSpan w:val="3"/>
          </w:tcPr>
          <w:p w14:paraId="05170C0A" w14:textId="77777777" w:rsidR="00141C6E" w:rsidRDefault="00141C6E" w:rsidP="00A75574">
            <w:pPr>
              <w:suppressAutoHyphens/>
              <w:kinsoku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rPr>
              <w:t>認定権者記載欄</w:t>
            </w:r>
          </w:p>
        </w:tc>
      </w:tr>
      <w:tr w:rsidR="00141C6E" w14:paraId="7525F3BB" w14:textId="77777777" w:rsidTr="00141C6E">
        <w:trPr>
          <w:trHeight w:val="238"/>
        </w:trPr>
        <w:tc>
          <w:tcPr>
            <w:tcW w:w="3256" w:type="dxa"/>
            <w:tcBorders>
              <w:top w:val="single" w:sz="24" w:space="0" w:color="auto"/>
              <w:left w:val="single" w:sz="24" w:space="0" w:color="auto"/>
              <w:bottom w:val="single" w:sz="24" w:space="0" w:color="auto"/>
              <w:right w:val="single" w:sz="24" w:space="0" w:color="auto"/>
            </w:tcBorders>
          </w:tcPr>
          <w:p w14:paraId="001689FD" w14:textId="77777777" w:rsidR="00141C6E" w:rsidRDefault="00141C6E"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260" w:type="dxa"/>
            <w:tcBorders>
              <w:left w:val="single" w:sz="24" w:space="0" w:color="auto"/>
            </w:tcBorders>
          </w:tcPr>
          <w:p w14:paraId="7BB85E09" w14:textId="77777777" w:rsidR="00141C6E" w:rsidRDefault="00141C6E"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118" w:type="dxa"/>
          </w:tcPr>
          <w:p w14:paraId="6AFC8923" w14:textId="77777777" w:rsidR="00141C6E" w:rsidRDefault="00141C6E" w:rsidP="00A75574">
            <w:pPr>
              <w:suppressAutoHyphens/>
              <w:kinsoku w:val="0"/>
              <w:wordWrap w:val="0"/>
              <w:autoSpaceDE w:val="0"/>
              <w:autoSpaceDN w:val="0"/>
              <w:spacing w:line="366" w:lineRule="atLeast"/>
              <w:jc w:val="left"/>
              <w:rPr>
                <w:rFonts w:ascii="ＭＳ ゴシック" w:eastAsia="ＭＳ ゴシック" w:hAnsi="ＭＳ ゴシック"/>
              </w:rPr>
            </w:pPr>
          </w:p>
        </w:tc>
      </w:tr>
      <w:tr w:rsidR="00141C6E" w14:paraId="64AE10F1" w14:textId="77777777" w:rsidTr="00141C6E">
        <w:trPr>
          <w:trHeight w:val="415"/>
        </w:trPr>
        <w:tc>
          <w:tcPr>
            <w:tcW w:w="3256" w:type="dxa"/>
            <w:tcBorders>
              <w:top w:val="single" w:sz="24" w:space="0" w:color="auto"/>
            </w:tcBorders>
          </w:tcPr>
          <w:p w14:paraId="4C043C0D" w14:textId="77777777" w:rsidR="00141C6E" w:rsidRDefault="00141C6E"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260" w:type="dxa"/>
          </w:tcPr>
          <w:p w14:paraId="5980A6F2" w14:textId="77777777" w:rsidR="00141C6E" w:rsidRDefault="00141C6E"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118" w:type="dxa"/>
          </w:tcPr>
          <w:p w14:paraId="37918528" w14:textId="77777777" w:rsidR="00141C6E" w:rsidRDefault="00141C6E" w:rsidP="00A75574">
            <w:pPr>
              <w:suppressAutoHyphens/>
              <w:kinsoku w:val="0"/>
              <w:wordWrap w:val="0"/>
              <w:autoSpaceDE w:val="0"/>
              <w:autoSpaceDN w:val="0"/>
              <w:spacing w:line="366" w:lineRule="atLeast"/>
              <w:jc w:val="left"/>
              <w:rPr>
                <w:rFonts w:ascii="ＭＳ ゴシック" w:eastAsia="ＭＳ ゴシック" w:hAnsi="ＭＳ ゴシック"/>
              </w:rPr>
            </w:pPr>
          </w:p>
        </w:tc>
      </w:tr>
    </w:tbl>
    <w:p w14:paraId="427954F8" w14:textId="7BFAC263"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14:paraId="16D4CD2C" w14:textId="77777777" w:rsidTr="00141C6E">
        <w:trPr>
          <w:trHeight w:val="9285"/>
        </w:trPr>
        <w:tc>
          <w:tcPr>
            <w:tcW w:w="9639" w:type="dxa"/>
            <w:tcBorders>
              <w:top w:val="single" w:sz="4" w:space="0" w:color="000000"/>
              <w:left w:val="single" w:sz="4" w:space="0" w:color="000000"/>
              <w:bottom w:val="single" w:sz="4" w:space="0" w:color="auto"/>
              <w:right w:val="single" w:sz="4" w:space="0" w:color="000000"/>
            </w:tcBorders>
          </w:tcPr>
          <w:p w14:paraId="43BD8828"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5B6B34">
              <w:rPr>
                <w:rFonts w:ascii="ＭＳ ゴシック" w:eastAsia="ＭＳ ゴシック" w:hAnsi="ＭＳ ゴシック" w:hint="eastAsia"/>
                <w:color w:val="000000"/>
                <w:kern w:val="0"/>
              </w:rPr>
              <w:t>用保険法第２条第５項第５号の規定による認定申請書（イ－⑫）</w:t>
            </w:r>
          </w:p>
          <w:p w14:paraId="591D4D1B" w14:textId="77777777" w:rsidR="005B6B34" w:rsidRPr="004A4F6E" w:rsidRDefault="00A179F0" w:rsidP="005B6B34">
            <w:pPr>
              <w:suppressAutoHyphens/>
              <w:kinsoku w:val="0"/>
              <w:overflowPunct w:val="0"/>
              <w:autoSpaceDE w:val="0"/>
              <w:autoSpaceDN w:val="0"/>
              <w:adjustRightInd w:val="0"/>
              <w:spacing w:line="274" w:lineRule="atLeast"/>
              <w:ind w:leftChars="3200" w:left="6720" w:firstLineChars="100" w:firstLine="210"/>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B6B34" w:rsidRPr="004A4F6E">
              <w:rPr>
                <w:rFonts w:ascii="ＭＳ ゴシック" w:eastAsia="ＭＳ ゴシック" w:hAnsi="ＭＳ ゴシック" w:hint="eastAsia"/>
                <w:color w:val="000000"/>
                <w:kern w:val="0"/>
              </w:rPr>
              <w:t>令和　　年　　月　　日</w:t>
            </w:r>
          </w:p>
          <w:p w14:paraId="5423F832" w14:textId="223F6442" w:rsidR="005B6B34" w:rsidRPr="00571F1B" w:rsidRDefault="005B6B34" w:rsidP="005B6B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00141C6E">
              <w:rPr>
                <w:rFonts w:ascii="ＭＳ ゴシック" w:eastAsia="ＭＳ ゴシック" w:hAnsi="ＭＳ ゴシック" w:hint="eastAsia"/>
                <w:color w:val="000000"/>
                <w:kern w:val="0"/>
              </w:rPr>
              <w:t>昭和町長　塩澤　浩</w:t>
            </w:r>
            <w:r w:rsidRPr="00571F1B">
              <w:rPr>
                <w:rFonts w:ascii="ＭＳ ゴシック" w:eastAsia="ＭＳ ゴシック" w:hAnsi="ＭＳ ゴシック" w:hint="eastAsia"/>
                <w:color w:val="000000"/>
                <w:kern w:val="0"/>
              </w:rPr>
              <w:t xml:space="preserve">　殿</w:t>
            </w:r>
          </w:p>
          <w:p w14:paraId="02F58BE1" w14:textId="77777777" w:rsidR="005B6B34" w:rsidRPr="00571F1B" w:rsidRDefault="005B6B34" w:rsidP="005B6B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申請者</w:t>
            </w:r>
          </w:p>
          <w:p w14:paraId="2103F7EE" w14:textId="77777777" w:rsidR="005B6B34" w:rsidRPr="00141C6E" w:rsidRDefault="005B6B34" w:rsidP="00141C6E">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spacing w:val="16"/>
                <w:kern w:val="0"/>
                <w:u w:val="single"/>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141C6E">
              <w:rPr>
                <w:rFonts w:ascii="ＭＳ ゴシック" w:eastAsia="ＭＳ ゴシック" w:hAnsi="ＭＳ ゴシック" w:hint="eastAsia"/>
                <w:color w:val="000000"/>
                <w:kern w:val="0"/>
                <w:u w:val="single"/>
              </w:rPr>
              <w:t xml:space="preserve">住　所　　　　　　　　　　　　　　　　　</w:t>
            </w:r>
          </w:p>
          <w:p w14:paraId="304B19FD" w14:textId="34E7828A" w:rsidR="00550E53" w:rsidRDefault="005B6B34" w:rsidP="005B6B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00141C6E" w:rsidRPr="00141C6E">
              <w:rPr>
                <w:rFonts w:ascii="ＭＳ ゴシック" w:eastAsia="ＭＳ ゴシック" w:hAnsi="ＭＳ ゴシック" w:hint="eastAsia"/>
                <w:color w:val="000000"/>
                <w:kern w:val="0"/>
                <w:u w:val="single"/>
              </w:rPr>
              <w:t xml:space="preserve">氏　名　　　　　　　　</w:t>
            </w:r>
            <w:r w:rsidR="00141C6E">
              <w:rPr>
                <w:rFonts w:ascii="ＭＳ ゴシック" w:eastAsia="ＭＳ ゴシック" w:hAnsi="ＭＳ ゴシック" w:hint="eastAsia"/>
                <w:color w:val="000000"/>
                <w:kern w:val="0"/>
                <w:u w:val="single"/>
              </w:rPr>
              <w:t xml:space="preserve">　</w:t>
            </w:r>
            <w:r w:rsidR="00141C6E" w:rsidRPr="00141C6E">
              <w:rPr>
                <w:rFonts w:ascii="ＭＳ ゴシック" w:eastAsia="ＭＳ ゴシック" w:hAnsi="ＭＳ ゴシック" w:hint="eastAsia"/>
                <w:color w:val="000000"/>
                <w:kern w:val="0"/>
                <w:u w:val="single"/>
              </w:rPr>
              <w:t xml:space="preserve">　　　　　　　　</w:t>
            </w:r>
          </w:p>
          <w:p w14:paraId="4C30D60D" w14:textId="0A13CE8C" w:rsidR="00550E53" w:rsidRPr="00141C6E" w:rsidRDefault="00141C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08909415" w14:textId="6FE1F297"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141C6E" w:rsidRPr="00141C6E">
              <w:rPr>
                <w:rFonts w:ascii="ＭＳ ゴシック" w:eastAsia="ＭＳ ゴシック" w:hAnsi="ＭＳ ゴシック" w:hint="eastAsia"/>
                <w:color w:val="000000"/>
                <w:kern w:val="0"/>
                <w:u w:val="single"/>
              </w:rPr>
              <w:t>※</w:t>
            </w:r>
            <w:r w:rsidR="005B6B34" w:rsidRPr="00141C6E">
              <w:rPr>
                <w:rFonts w:ascii="ＭＳ ゴシック" w:eastAsia="ＭＳ ゴシック" w:hAnsi="ＭＳ ゴシック" w:hint="eastAsia"/>
                <w:color w:val="000000"/>
                <w:kern w:val="0"/>
                <w:u w:val="single"/>
              </w:rPr>
              <w:t xml:space="preserve">　</w:t>
            </w:r>
            <w:r w:rsidR="005B6B3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sidRPr="00141C6E">
              <w:rPr>
                <w:rFonts w:ascii="ＭＳ ゴシック" w:eastAsia="ＭＳ ゴシック" w:hAnsi="ＭＳ ゴシック" w:hint="eastAsia"/>
                <w:color w:val="000000"/>
                <w:kern w:val="0"/>
                <w:sz w:val="18"/>
                <w:szCs w:val="16"/>
                <w:u w:val="single"/>
              </w:rPr>
              <w:t>（注２）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141C6E">
              <w:rPr>
                <w:rFonts w:ascii="ＭＳ ゴシック" w:eastAsia="ＭＳ ゴシック" w:hAnsi="ＭＳ ゴシック" w:hint="eastAsia"/>
                <w:color w:val="000000"/>
                <w:kern w:val="0"/>
                <w:u w:val="single" w:color="000000"/>
              </w:rPr>
              <w:t>＊</w:t>
            </w:r>
            <w:r w:rsidR="005B6B34">
              <w:rPr>
                <w:rFonts w:ascii="ＭＳ ゴシック" w:eastAsia="ＭＳ ゴシック" w:hAnsi="ＭＳ ゴシック" w:hint="eastAsia"/>
                <w:color w:val="000000"/>
                <w:kern w:val="0"/>
                <w:u w:val="single" w:color="000000"/>
              </w:rPr>
              <w:t xml:space="preserve">　　　　　　　　　</w:t>
            </w:r>
            <w:r w:rsidRPr="00141C6E">
              <w:rPr>
                <w:rFonts w:ascii="ＭＳ ゴシック" w:eastAsia="ＭＳ ゴシック" w:hAnsi="ＭＳ ゴシック" w:hint="eastAsia"/>
                <w:color w:val="000000"/>
                <w:kern w:val="0"/>
                <w:sz w:val="18"/>
                <w:szCs w:val="16"/>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D8D9790"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BFC300D"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4CC3A2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29E0362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14:paraId="19892D70" w14:textId="77777777" w:rsidR="00550E53" w:rsidRDefault="005B6B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59264" behindDoc="0" locked="0" layoutInCell="1" allowOverlap="1" wp14:anchorId="11A0D2CD" wp14:editId="61C3BE1D">
                      <wp:simplePos x="0" y="0"/>
                      <wp:positionH relativeFrom="column">
                        <wp:posOffset>1360805</wp:posOffset>
                      </wp:positionH>
                      <wp:positionV relativeFrom="paragraph">
                        <wp:posOffset>55245</wp:posOffset>
                      </wp:positionV>
                      <wp:extent cx="813435" cy="2000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ACC99" w14:textId="77777777" w:rsidR="005B6B34" w:rsidRPr="00AD26ED" w:rsidRDefault="005B6B34" w:rsidP="005B6B34">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0D2CD" id="_x0000_t202" coordsize="21600,21600" o:spt="202" path="m,l,21600r21600,l21600,xe">
                      <v:stroke joinstyle="miter"/>
                      <v:path gradientshapeok="t" o:connecttype="rect"/>
                    </v:shapetype>
                    <v:shape id="テキスト ボックス 1" o:spid="_x0000_s1026" type="#_x0000_t202" style="position:absolute;margin-left:107.15pt;margin-top:4.35pt;width:64.0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" filled="f" stroked="f">
                      <v:textbox inset="5.85pt,.7pt,5.85pt,.7pt">
                        <w:txbxContent>
                          <w:p w14:paraId="527ACC99" w14:textId="77777777" w:rsidR="005B6B34" w:rsidRPr="00AD26ED" w:rsidRDefault="005B6B34" w:rsidP="005B6B34">
                            <w:r>
                              <w:rPr>
                                <w:rFonts w:hint="eastAsia"/>
                              </w:rPr>
                              <w:t>×１００</w:t>
                            </w:r>
                          </w:p>
                        </w:txbxContent>
                      </v:textbox>
                    </v:shape>
                  </w:pict>
                </mc:Fallback>
              </mc:AlternateConten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 xml:space="preserve"> Ｃ－Ａ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主たる業種の減</w:t>
            </w:r>
            <w:r w:rsidR="00A179F0">
              <w:rPr>
                <w:rFonts w:ascii="ＭＳ ゴシック" w:eastAsia="ＭＳ ゴシック" w:hAnsi="ＭＳ ゴシック" w:hint="eastAsia"/>
                <w:color w:val="000000"/>
                <w:kern w:val="0"/>
                <w:u w:val="single" w:color="000000"/>
              </w:rPr>
              <w:t>少率　　　　％（実績）</w:t>
            </w:r>
          </w:p>
          <w:p w14:paraId="3EA0E3E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w:t>
            </w:r>
            <w:r w:rsidR="005B6B3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14:paraId="3D54C47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7801694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6931ED5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3B6BF7C1"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380C815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52CA41A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344601E8"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7CC3F16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040FF6C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7379D56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14:paraId="54106E3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155FFA9C" w14:textId="77777777" w:rsidR="00550E53" w:rsidRDefault="005B6B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61312" behindDoc="0" locked="0" layoutInCell="1" allowOverlap="1" wp14:anchorId="2D614EDB" wp14:editId="091AE5C1">
                      <wp:simplePos x="0" y="0"/>
                      <wp:positionH relativeFrom="column">
                        <wp:posOffset>1903730</wp:posOffset>
                      </wp:positionH>
                      <wp:positionV relativeFrom="paragraph">
                        <wp:posOffset>64770</wp:posOffset>
                      </wp:positionV>
                      <wp:extent cx="813435" cy="2000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F6854" w14:textId="77777777" w:rsidR="005B6B34" w:rsidRPr="00AD26ED" w:rsidRDefault="005B6B34" w:rsidP="005B6B34">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14EDB" id="テキスト ボックス 2" o:spid="_x0000_s1027" type="#_x0000_t202" style="position:absolute;margin-left:149.9pt;margin-top:5.1pt;width:64.0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" filled="f" stroked="f">
                      <v:textbox inset="5.85pt,.7pt,5.85pt,.7pt">
                        <w:txbxContent>
                          <w:p w14:paraId="643F6854" w14:textId="77777777" w:rsidR="005B6B34" w:rsidRPr="00AD26ED" w:rsidRDefault="005B6B34" w:rsidP="005B6B34">
                            <w:r>
                              <w:rPr>
                                <w:rFonts w:hint="eastAsia"/>
                              </w:rPr>
                              <w:t>×１００</w:t>
                            </w:r>
                          </w:p>
                        </w:txbxContent>
                      </v:textbox>
                    </v:shape>
                  </w:pict>
                </mc:Fallback>
              </mc:AlternateConten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Ｂ－（Ａ＋Ｄ）</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主たる業種の</w:t>
            </w:r>
            <w:r w:rsidR="00A179F0">
              <w:rPr>
                <w:rFonts w:ascii="ＭＳ ゴシック" w:eastAsia="ＭＳ ゴシック" w:hAnsi="ＭＳ ゴシック" w:hint="eastAsia"/>
                <w:color w:val="000000"/>
                <w:kern w:val="0"/>
                <w:u w:val="single" w:color="000000"/>
              </w:rPr>
              <w:t>減少率        ％（実績見込み）</w:t>
            </w:r>
          </w:p>
          <w:p w14:paraId="1E1DFDF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w:t>
            </w:r>
            <w:r w:rsidR="005B6B3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14:paraId="7FA5285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7E09D7F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5AAE0AE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14:paraId="61E4E501" w14:textId="77777777" w:rsidR="00550E5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25325432" w14:textId="4A248A9C" w:rsidR="00141C6E" w:rsidRPr="00141C6E" w:rsidRDefault="00141C6E">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141C6E" w14:paraId="4A7FB224" w14:textId="77777777" w:rsidTr="00141C6E">
        <w:trPr>
          <w:trHeight w:val="1767"/>
        </w:trPr>
        <w:tc>
          <w:tcPr>
            <w:tcW w:w="9639" w:type="dxa"/>
            <w:tcBorders>
              <w:top w:val="single" w:sz="4" w:space="0" w:color="auto"/>
              <w:left w:val="single" w:sz="4" w:space="0" w:color="000000"/>
              <w:bottom w:val="single" w:sz="4" w:space="0" w:color="000000"/>
              <w:right w:val="single" w:sz="4" w:space="0" w:color="000000"/>
            </w:tcBorders>
          </w:tcPr>
          <w:p w14:paraId="40BDB23A" w14:textId="77777777" w:rsidR="00141C6E" w:rsidRDefault="00141C6E" w:rsidP="00141C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上記のとおり相違ないことを証明します。　　　　　　　　　　　　　昭環経第　　　　　　　　号</w:t>
            </w:r>
          </w:p>
          <w:p w14:paraId="486B2DF1" w14:textId="77777777" w:rsidR="00141C6E" w:rsidRPr="0061483D" w:rsidRDefault="00141C6E" w:rsidP="00141C6E">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52CE4C58" w14:textId="77777777" w:rsidR="00141C6E" w:rsidRDefault="00141C6E" w:rsidP="00141C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本認定書の有効期間　　　　　令和　　 年　 　月　　日から令和　 　年　 　月　 　日まで</w:t>
            </w:r>
          </w:p>
          <w:p w14:paraId="4F53A4FC" w14:textId="77777777" w:rsidR="00141C6E" w:rsidRDefault="00141C6E" w:rsidP="00141C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56ED294B" w14:textId="77777777" w:rsidR="00141C6E" w:rsidRDefault="00141C6E" w:rsidP="00141C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（認定者）　　　昭和町長　　塩澤　浩　　印</w:t>
            </w:r>
          </w:p>
          <w:p w14:paraId="11216DD8" w14:textId="77777777" w:rsidR="00141C6E" w:rsidRDefault="00141C6E" w:rsidP="00141C6E">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r>
    </w:tbl>
    <w:p w14:paraId="7CCFBDA3" w14:textId="77777777" w:rsidR="00550E5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48AB204F" w14:textId="2B368065" w:rsidR="00550E53" w:rsidRDefault="005B6B34">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141C6E">
        <w:rPr>
          <w:rFonts w:ascii="ＭＳ ゴシック" w:eastAsia="ＭＳ ゴシック" w:hAnsi="ＭＳ ゴシック" w:hint="eastAsia"/>
          <w:color w:val="000000"/>
          <w:kern w:val="0"/>
        </w:rPr>
        <w:t>※には、</w:t>
      </w:r>
      <w:r w:rsidR="00A179F0">
        <w:rPr>
          <w:rFonts w:ascii="ＭＳ ゴシック" w:eastAsia="ＭＳ ゴシック" w:hAnsi="ＭＳ ゴシック" w:hint="eastAsia"/>
          <w:color w:val="000000"/>
          <w:kern w:val="0"/>
        </w:rPr>
        <w:t>主たる事業が属する業種</w:t>
      </w:r>
      <w:r>
        <w:rPr>
          <w:rFonts w:ascii="ＭＳ ゴシック" w:eastAsia="ＭＳ ゴシック" w:hAnsi="ＭＳ ゴシック" w:hint="eastAsia"/>
          <w:color w:val="000000"/>
          <w:spacing w:val="16"/>
          <w:kern w:val="0"/>
        </w:rPr>
        <w:t>(日本標準産業分類の細分類番号と細分類業種名)</w:t>
      </w:r>
      <w:r w:rsidR="00A179F0">
        <w:rPr>
          <w:rFonts w:ascii="ＭＳ ゴシック" w:eastAsia="ＭＳ ゴシック" w:hAnsi="ＭＳ ゴシック" w:hint="eastAsia"/>
          <w:color w:val="000000"/>
          <w:spacing w:val="16"/>
          <w:kern w:val="0"/>
        </w:rPr>
        <w:t>を記載。</w:t>
      </w:r>
    </w:p>
    <w:p w14:paraId="6803478B" w14:textId="6A78E5A7" w:rsidR="00550E53" w:rsidRDefault="005B6B3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141C6E">
        <w:rPr>
          <w:rFonts w:ascii="ＭＳ ゴシック" w:eastAsia="ＭＳ ゴシック" w:hAnsi="ＭＳ ゴシック" w:hint="eastAsia"/>
          <w:color w:val="000000"/>
          <w:kern w:val="0"/>
        </w:rPr>
        <w:t>＊には、</w:t>
      </w:r>
      <w:r>
        <w:rPr>
          <w:rFonts w:ascii="ＭＳ ゴシック" w:eastAsia="ＭＳ ゴシック" w:hAnsi="ＭＳ ゴシック" w:hint="eastAsia"/>
          <w:color w:val="000000"/>
          <w:kern w:val="0"/>
        </w:rPr>
        <w:t>「販売数量の減少」又は「売上高の減少」等を記入す</w:t>
      </w:r>
      <w:r w:rsidR="00A179F0">
        <w:rPr>
          <w:rFonts w:ascii="ＭＳ ゴシック" w:eastAsia="ＭＳ ゴシック" w:hAnsi="ＭＳ ゴシック" w:hint="eastAsia"/>
          <w:color w:val="000000"/>
          <w:kern w:val="0"/>
        </w:rPr>
        <w:t>る。</w:t>
      </w:r>
    </w:p>
    <w:p w14:paraId="60DC9F52" w14:textId="77777777" w:rsidR="005B6B34" w:rsidRPr="00571F1B" w:rsidRDefault="005B6B34" w:rsidP="005B6B34">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（留意事項）</w:t>
      </w:r>
    </w:p>
    <w:p w14:paraId="0AD90859" w14:textId="642EC999" w:rsidR="005B6B34" w:rsidRPr="00FE76A2" w:rsidRDefault="005B6B34" w:rsidP="00FE76A2">
      <w:pPr>
        <w:pStyle w:val="af2"/>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FE76A2">
        <w:rPr>
          <w:rFonts w:ascii="ＭＳ ゴシック" w:eastAsia="ＭＳ ゴシック" w:hAnsi="ＭＳ ゴシック" w:hint="eastAsia"/>
          <w:color w:val="000000"/>
          <w:kern w:val="0"/>
        </w:rPr>
        <w:t>本認定とは別に、金融機関及び信用保証協会による金融上の審査があります。</w:t>
      </w:r>
    </w:p>
    <w:p w14:paraId="259A94CF" w14:textId="6519442B" w:rsidR="00FE76A2" w:rsidRDefault="00FE76A2" w:rsidP="00FE76A2">
      <w:pPr>
        <w:numPr>
          <w:ilvl w:val="0"/>
          <w:numId w:val="3"/>
        </w:num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sectPr w:rsidR="00FE76A2" w:rsidSect="00141C6E">
      <w:pgSz w:w="11906" w:h="16838"/>
      <w:pgMar w:top="851" w:right="1134" w:bottom="567"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48DE" w14:textId="77777777" w:rsidR="00AE6B51" w:rsidRDefault="00AE6B51">
      <w:r>
        <w:separator/>
      </w:r>
    </w:p>
  </w:endnote>
  <w:endnote w:type="continuationSeparator" w:id="0">
    <w:p w14:paraId="388D3522" w14:textId="77777777" w:rsidR="00AE6B51" w:rsidRDefault="00AE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C7C5C" w14:textId="77777777" w:rsidR="00AE6B51" w:rsidRDefault="00AE6B51">
      <w:r>
        <w:separator/>
      </w:r>
    </w:p>
  </w:footnote>
  <w:footnote w:type="continuationSeparator" w:id="0">
    <w:p w14:paraId="5B0414E3" w14:textId="77777777" w:rsidR="00AE6B51" w:rsidRDefault="00AE6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8BA629A"/>
    <w:lvl w:ilvl="0" w:tplc="04090011">
      <w:start w:val="1"/>
      <w:numFmt w:val="decimalEnclosedCircle"/>
      <w:lvlText w:val="%1"/>
      <w:lvlJc w:val="left"/>
      <w:pPr>
        <w:tabs>
          <w:tab w:val="num" w:pos="786"/>
        </w:tabs>
        <w:ind w:left="786" w:hanging="36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6E3F309C"/>
    <w:multiLevelType w:val="hybridMultilevel"/>
    <w:tmpl w:val="1C5A2B3A"/>
    <w:lvl w:ilvl="0" w:tplc="04090011">
      <w:start w:val="1"/>
      <w:numFmt w:val="decimalEnclosedCircle"/>
      <w:lvlText w:val="%1"/>
      <w:lvlJc w:val="left"/>
      <w:pPr>
        <w:tabs>
          <w:tab w:val="num" w:pos="786"/>
        </w:tabs>
        <w:ind w:left="786" w:hanging="360"/>
      </w:pPr>
    </w:lvl>
    <w:lvl w:ilvl="1" w:tplc="FFFFFFFF">
      <w:start w:val="1"/>
      <w:numFmt w:val="aiueoFullWidth"/>
      <w:lvlText w:val="(%2)"/>
      <w:lvlJc w:val="left"/>
      <w:pPr>
        <w:tabs>
          <w:tab w:val="num" w:pos="1050"/>
        </w:tabs>
        <w:ind w:left="1050" w:hanging="420"/>
      </w:pPr>
    </w:lvl>
    <w:lvl w:ilvl="2" w:tplc="FFFFFFFF">
      <w:start w:val="1"/>
      <w:numFmt w:val="decimalEnclosedCircle"/>
      <w:lvlText w:val="%3"/>
      <w:lvlJc w:val="left"/>
      <w:pPr>
        <w:tabs>
          <w:tab w:val="num" w:pos="1470"/>
        </w:tabs>
        <w:ind w:left="1470" w:hanging="420"/>
      </w:pPr>
    </w:lvl>
    <w:lvl w:ilvl="3" w:tplc="FFFFFFFF">
      <w:start w:val="1"/>
      <w:numFmt w:val="decimal"/>
      <w:lvlText w:val="%4."/>
      <w:lvlJc w:val="left"/>
      <w:pPr>
        <w:tabs>
          <w:tab w:val="num" w:pos="1890"/>
        </w:tabs>
        <w:ind w:left="1890" w:hanging="420"/>
      </w:pPr>
    </w:lvl>
    <w:lvl w:ilvl="4" w:tplc="FFFFFFFF">
      <w:start w:val="1"/>
      <w:numFmt w:val="aiueoFullWidth"/>
      <w:lvlText w:val="(%5)"/>
      <w:lvlJc w:val="left"/>
      <w:pPr>
        <w:tabs>
          <w:tab w:val="num" w:pos="2310"/>
        </w:tabs>
        <w:ind w:left="2310" w:hanging="420"/>
      </w:pPr>
    </w:lvl>
    <w:lvl w:ilvl="5" w:tplc="FFFFFFFF">
      <w:start w:val="1"/>
      <w:numFmt w:val="decimalEnclosedCircle"/>
      <w:lvlText w:val="%6"/>
      <w:lvlJc w:val="left"/>
      <w:pPr>
        <w:tabs>
          <w:tab w:val="num" w:pos="2730"/>
        </w:tabs>
        <w:ind w:left="2730" w:hanging="420"/>
      </w:pPr>
    </w:lvl>
    <w:lvl w:ilvl="6" w:tplc="FFFFFFFF">
      <w:start w:val="1"/>
      <w:numFmt w:val="decimal"/>
      <w:lvlText w:val="%7."/>
      <w:lvlJc w:val="left"/>
      <w:pPr>
        <w:tabs>
          <w:tab w:val="num" w:pos="3150"/>
        </w:tabs>
        <w:ind w:left="3150" w:hanging="420"/>
      </w:pPr>
    </w:lvl>
    <w:lvl w:ilvl="7" w:tplc="FFFFFFFF">
      <w:start w:val="1"/>
      <w:numFmt w:val="aiueoFullWidth"/>
      <w:lvlText w:val="(%8)"/>
      <w:lvlJc w:val="left"/>
      <w:pPr>
        <w:tabs>
          <w:tab w:val="num" w:pos="3570"/>
        </w:tabs>
        <w:ind w:left="3570" w:hanging="420"/>
      </w:pPr>
    </w:lvl>
    <w:lvl w:ilvl="8" w:tplc="FFFFFFFF">
      <w:start w:val="1"/>
      <w:numFmt w:val="decimalEnclosedCircle"/>
      <w:lvlText w:val="%9"/>
      <w:lvlJc w:val="left"/>
      <w:pPr>
        <w:tabs>
          <w:tab w:val="num" w:pos="3990"/>
        </w:tabs>
        <w:ind w:left="3990" w:hanging="42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814C3"/>
    <w:rsid w:val="000D0A3B"/>
    <w:rsid w:val="001254C3"/>
    <w:rsid w:val="00141C6E"/>
    <w:rsid w:val="0016271E"/>
    <w:rsid w:val="001D5C7E"/>
    <w:rsid w:val="00373135"/>
    <w:rsid w:val="003760E6"/>
    <w:rsid w:val="00404070"/>
    <w:rsid w:val="004806E8"/>
    <w:rsid w:val="00497A82"/>
    <w:rsid w:val="00550E53"/>
    <w:rsid w:val="005B6B34"/>
    <w:rsid w:val="007F3AF9"/>
    <w:rsid w:val="00995DDD"/>
    <w:rsid w:val="00A14AA3"/>
    <w:rsid w:val="00A179F0"/>
    <w:rsid w:val="00A23F9A"/>
    <w:rsid w:val="00AE6B51"/>
    <w:rsid w:val="00C01BA2"/>
    <w:rsid w:val="00E035FF"/>
    <w:rsid w:val="00E8394A"/>
    <w:rsid w:val="00EA4762"/>
    <w:rsid w:val="00EB4642"/>
    <w:rsid w:val="00F72D1F"/>
    <w:rsid w:val="00FE53EF"/>
    <w:rsid w:val="00FE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5C7E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939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098B2-2540-4A36-A56A-DDC8F79A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2023-10-02T07:16:00Z</dcterms:created>
  <dcterms:modified xsi:type="dcterms:W3CDTF">2023-10-03T02:33:00Z</dcterms:modified>
</cp:coreProperties>
</file>