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4F1F4" w14:textId="7F1D6314" w:rsidR="004922BA" w:rsidRPr="002B24F6" w:rsidRDefault="00C501C0" w:rsidP="00EC302C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8"/>
        </w:rPr>
      </w:pPr>
      <w:r w:rsidRPr="002B24F6">
        <w:rPr>
          <w:rFonts w:ascii="HG丸ｺﾞｼｯｸM-PRO" w:eastAsia="HG丸ｺﾞｼｯｸM-PRO" w:hAnsi="HG丸ｺﾞｼｯｸM-PRO" w:hint="eastAsia"/>
          <w:sz w:val="24"/>
          <w:szCs w:val="28"/>
        </w:rPr>
        <w:t>第３次昭和町健康増進計画・食育推進計画（案）に関する意見募集（パブリックコメント）の結果</w:t>
      </w:r>
      <w:r w:rsidR="00EC302C">
        <w:rPr>
          <w:rFonts w:ascii="HG丸ｺﾞｼｯｸM-PRO" w:eastAsia="HG丸ｺﾞｼｯｸM-PRO" w:hAnsi="HG丸ｺﾞｼｯｸM-PRO" w:hint="eastAsia"/>
          <w:sz w:val="24"/>
          <w:szCs w:val="28"/>
        </w:rPr>
        <w:t>公表</w:t>
      </w:r>
      <w:r w:rsidR="00A8403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</w:p>
    <w:p w14:paraId="4EEFBBBB" w14:textId="6DD76922" w:rsidR="00C501C0" w:rsidRDefault="00C501C0">
      <w:pPr>
        <w:rPr>
          <w:rFonts w:ascii="HG丸ｺﾞｼｯｸM-PRO" w:eastAsia="HG丸ｺﾞｼｯｸM-PRO" w:hAnsi="HG丸ｺﾞｼｯｸM-PRO"/>
        </w:rPr>
      </w:pPr>
    </w:p>
    <w:p w14:paraId="09B36D95" w14:textId="7DB0353D" w:rsidR="00C501C0" w:rsidRPr="00C501C0" w:rsidRDefault="00C501C0" w:rsidP="00C501C0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 w:rsidRPr="00C501C0">
        <w:rPr>
          <w:rFonts w:ascii="HG丸ｺﾞｼｯｸM-PRO" w:eastAsia="HG丸ｺﾞｼｯｸM-PRO" w:hAnsi="HG丸ｺﾞｼｯｸM-PRO" w:hint="eastAsia"/>
        </w:rPr>
        <w:t>実施期間：令和６年２月２０日（火）から３月１１日（月）・・・２１日間</w:t>
      </w:r>
    </w:p>
    <w:p w14:paraId="262ADE35" w14:textId="77777777" w:rsidR="00C501C0" w:rsidRDefault="00C501C0" w:rsidP="00C501C0">
      <w:pPr>
        <w:jc w:val="both"/>
        <w:rPr>
          <w:rFonts w:ascii="HG丸ｺﾞｼｯｸM-PRO" w:eastAsia="HG丸ｺﾞｼｯｸM-PRO" w:hAnsi="HG丸ｺﾞｼｯｸM-PRO"/>
        </w:rPr>
      </w:pPr>
    </w:p>
    <w:p w14:paraId="78FAD078" w14:textId="77777777" w:rsidR="00C501C0" w:rsidRPr="00C501C0" w:rsidRDefault="00C501C0" w:rsidP="00C501C0">
      <w:pPr>
        <w:pStyle w:val="a9"/>
        <w:numPr>
          <w:ilvl w:val="0"/>
          <w:numId w:val="1"/>
        </w:numPr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意見の提出方法と結果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1985"/>
      </w:tblGrid>
      <w:tr w:rsidR="00C501C0" w14:paraId="6BC28B7B" w14:textId="77777777" w:rsidTr="00C501C0">
        <w:tc>
          <w:tcPr>
            <w:tcW w:w="3386" w:type="dxa"/>
          </w:tcPr>
          <w:p w14:paraId="513806DD" w14:textId="71418E0D" w:rsidR="00C501C0" w:rsidRDefault="00C501C0" w:rsidP="00C501C0">
            <w:pPr>
              <w:pStyle w:val="a9"/>
              <w:ind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提出方法</w:t>
            </w:r>
          </w:p>
        </w:tc>
        <w:tc>
          <w:tcPr>
            <w:tcW w:w="1985" w:type="dxa"/>
          </w:tcPr>
          <w:p w14:paraId="6D6C388E" w14:textId="0F815429" w:rsidR="00C501C0" w:rsidRDefault="00C501C0" w:rsidP="00A97CD1">
            <w:pPr>
              <w:pStyle w:val="a9"/>
              <w:ind w:left="0" w:firstLineChars="100" w:firstLine="22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結果（件数）</w:t>
            </w:r>
          </w:p>
        </w:tc>
      </w:tr>
      <w:tr w:rsidR="00C501C0" w14:paraId="2B882378" w14:textId="77777777" w:rsidTr="00C501C0">
        <w:tc>
          <w:tcPr>
            <w:tcW w:w="3386" w:type="dxa"/>
          </w:tcPr>
          <w:p w14:paraId="216DDD1B" w14:textId="2466477F" w:rsidR="00C501C0" w:rsidRDefault="00C501C0" w:rsidP="00C501C0">
            <w:pPr>
              <w:pStyle w:val="a9"/>
              <w:numPr>
                <w:ilvl w:val="0"/>
                <w:numId w:val="2"/>
              </w:num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郵送</w:t>
            </w:r>
          </w:p>
        </w:tc>
        <w:tc>
          <w:tcPr>
            <w:tcW w:w="1985" w:type="dxa"/>
          </w:tcPr>
          <w:p w14:paraId="0EC80C2F" w14:textId="71E793AD" w:rsidR="00C501C0" w:rsidRDefault="00C501C0" w:rsidP="00C501C0">
            <w:pPr>
              <w:pStyle w:val="a9"/>
              <w:ind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</w:tr>
      <w:tr w:rsidR="00C501C0" w14:paraId="0B44307D" w14:textId="77777777" w:rsidTr="00C501C0">
        <w:tc>
          <w:tcPr>
            <w:tcW w:w="3386" w:type="dxa"/>
          </w:tcPr>
          <w:p w14:paraId="20C57582" w14:textId="731A3CF6" w:rsidR="00C501C0" w:rsidRDefault="00C501C0" w:rsidP="00C501C0">
            <w:pPr>
              <w:pStyle w:val="a9"/>
              <w:numPr>
                <w:ilvl w:val="0"/>
                <w:numId w:val="2"/>
              </w:num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1985" w:type="dxa"/>
          </w:tcPr>
          <w:p w14:paraId="5239B792" w14:textId="30AF760F" w:rsidR="00C501C0" w:rsidRDefault="00F90E62" w:rsidP="00C501C0">
            <w:pPr>
              <w:pStyle w:val="a9"/>
              <w:ind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</w:tr>
      <w:tr w:rsidR="00C501C0" w14:paraId="5F968265" w14:textId="77777777" w:rsidTr="00C501C0">
        <w:tc>
          <w:tcPr>
            <w:tcW w:w="3386" w:type="dxa"/>
          </w:tcPr>
          <w:p w14:paraId="5204D3B9" w14:textId="09C78397" w:rsidR="00C501C0" w:rsidRDefault="00C501C0" w:rsidP="00C501C0">
            <w:pPr>
              <w:pStyle w:val="a9"/>
              <w:numPr>
                <w:ilvl w:val="0"/>
                <w:numId w:val="2"/>
              </w:num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電子メール</w:t>
            </w:r>
          </w:p>
        </w:tc>
        <w:tc>
          <w:tcPr>
            <w:tcW w:w="1985" w:type="dxa"/>
          </w:tcPr>
          <w:p w14:paraId="1E3B2F69" w14:textId="1539D6E0" w:rsidR="00C501C0" w:rsidRDefault="00C501C0" w:rsidP="00C501C0">
            <w:pPr>
              <w:pStyle w:val="a9"/>
              <w:ind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</w:tr>
      <w:tr w:rsidR="00C501C0" w14:paraId="5D521019" w14:textId="77777777" w:rsidTr="00C501C0">
        <w:tc>
          <w:tcPr>
            <w:tcW w:w="3386" w:type="dxa"/>
          </w:tcPr>
          <w:p w14:paraId="2C153FD3" w14:textId="7CAE0D3C" w:rsidR="00C501C0" w:rsidRDefault="00C501C0" w:rsidP="00C501C0">
            <w:pPr>
              <w:pStyle w:val="a9"/>
              <w:numPr>
                <w:ilvl w:val="0"/>
                <w:numId w:val="2"/>
              </w:num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窓口持参</w:t>
            </w:r>
          </w:p>
        </w:tc>
        <w:tc>
          <w:tcPr>
            <w:tcW w:w="1985" w:type="dxa"/>
          </w:tcPr>
          <w:p w14:paraId="463E410B" w14:textId="700DD7F9" w:rsidR="00C501C0" w:rsidRDefault="00C501C0" w:rsidP="00C501C0">
            <w:pPr>
              <w:pStyle w:val="a9"/>
              <w:ind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</w:tr>
    </w:tbl>
    <w:p w14:paraId="6B19100F" w14:textId="561EDC6B" w:rsidR="00C501C0" w:rsidRDefault="00C501C0" w:rsidP="00C501C0">
      <w:pPr>
        <w:jc w:val="both"/>
        <w:rPr>
          <w:rFonts w:ascii="HG丸ｺﾞｼｯｸM-PRO" w:eastAsia="HG丸ｺﾞｼｯｸM-PRO" w:hAnsi="HG丸ｺﾞｼｯｸM-PRO"/>
        </w:rPr>
      </w:pPr>
    </w:p>
    <w:p w14:paraId="2D0DE008" w14:textId="6B06FAD1" w:rsidR="00C501C0" w:rsidRPr="00A97CD1" w:rsidRDefault="00C501C0" w:rsidP="00A97CD1">
      <w:pPr>
        <w:pStyle w:val="a9"/>
        <w:numPr>
          <w:ilvl w:val="0"/>
          <w:numId w:val="1"/>
        </w:numPr>
        <w:jc w:val="both"/>
        <w:rPr>
          <w:rFonts w:ascii="HG丸ｺﾞｼｯｸM-PRO" w:eastAsia="HG丸ｺﾞｼｯｸM-PRO" w:hAnsi="HG丸ｺﾞｼｯｸM-PRO"/>
        </w:rPr>
      </w:pPr>
      <w:r w:rsidRPr="00A97CD1">
        <w:rPr>
          <w:rFonts w:ascii="HG丸ｺﾞｼｯｸM-PRO" w:eastAsia="HG丸ｺﾞｼｯｸM-PRO" w:hAnsi="HG丸ｺﾞｼｯｸM-PRO" w:hint="eastAsia"/>
        </w:rPr>
        <w:t>意見の内容</w:t>
      </w:r>
    </w:p>
    <w:tbl>
      <w:tblPr>
        <w:tblStyle w:val="aa"/>
        <w:tblW w:w="13876" w:type="dxa"/>
        <w:tblInd w:w="720" w:type="dxa"/>
        <w:tblLook w:val="04A0" w:firstRow="1" w:lastRow="0" w:firstColumn="1" w:lastColumn="0" w:noHBand="0" w:noVBand="1"/>
      </w:tblPr>
      <w:tblGrid>
        <w:gridCol w:w="706"/>
        <w:gridCol w:w="4806"/>
        <w:gridCol w:w="8364"/>
      </w:tblGrid>
      <w:tr w:rsidR="00A97CD1" w14:paraId="7D20F19F" w14:textId="77777777" w:rsidTr="002B24F6">
        <w:tc>
          <w:tcPr>
            <w:tcW w:w="706" w:type="dxa"/>
          </w:tcPr>
          <w:p w14:paraId="72E2C422" w14:textId="2F5A55D6" w:rsidR="00A97CD1" w:rsidRDefault="00215259" w:rsidP="00215259">
            <w:pPr>
              <w:pStyle w:val="a9"/>
              <w:ind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頁</w:t>
            </w:r>
          </w:p>
        </w:tc>
        <w:tc>
          <w:tcPr>
            <w:tcW w:w="4806" w:type="dxa"/>
          </w:tcPr>
          <w:p w14:paraId="008B3B40" w14:textId="7BF40FF8" w:rsidR="00A97CD1" w:rsidRDefault="00A97CD1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意見</w:t>
            </w:r>
          </w:p>
        </w:tc>
        <w:tc>
          <w:tcPr>
            <w:tcW w:w="8364" w:type="dxa"/>
          </w:tcPr>
          <w:p w14:paraId="786CB321" w14:textId="13A55EC1" w:rsidR="00A97CD1" w:rsidRDefault="00A97CD1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町の考え</w:t>
            </w:r>
          </w:p>
        </w:tc>
      </w:tr>
      <w:tr w:rsidR="00A97CD1" w14:paraId="2FDF076C" w14:textId="77777777" w:rsidTr="002B24F6">
        <w:tc>
          <w:tcPr>
            <w:tcW w:w="706" w:type="dxa"/>
          </w:tcPr>
          <w:p w14:paraId="1EF5D718" w14:textId="3F0E93DB" w:rsidR="00A97CD1" w:rsidRDefault="007B094A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５５</w:t>
            </w:r>
          </w:p>
          <w:p w14:paraId="73E25712" w14:textId="406B11C5" w:rsidR="007B094A" w:rsidRDefault="007B094A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ほか</w:t>
            </w:r>
          </w:p>
        </w:tc>
        <w:tc>
          <w:tcPr>
            <w:tcW w:w="4806" w:type="dxa"/>
          </w:tcPr>
          <w:p w14:paraId="5C0BA69D" w14:textId="77777777" w:rsidR="00A97CD1" w:rsidRDefault="00A97CD1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小・中・高校期の年齢年代層の健康増進計画にも触れてほしい。</w:t>
            </w:r>
          </w:p>
          <w:p w14:paraId="4BD606EF" w14:textId="2BED9A04" w:rsidR="00A97CD1" w:rsidRDefault="00A97CD1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人間形成、体力</w:t>
            </w:r>
            <w:r w:rsidR="00CD4765">
              <w:rPr>
                <w:rFonts w:ascii="HG丸ｺﾞｼｯｸM-PRO" w:eastAsia="HG丸ｺﾞｼｯｸM-PRO" w:hAnsi="HG丸ｺﾞｼｯｸM-PRO" w:hint="eastAsia"/>
              </w:rPr>
              <w:t>づ</w:t>
            </w:r>
            <w:r>
              <w:rPr>
                <w:rFonts w:ascii="HG丸ｺﾞｼｯｸM-PRO" w:eastAsia="HG丸ｺﾞｼｯｸM-PRO" w:hAnsi="HG丸ｺﾞｼｯｸM-PRO" w:hint="eastAsia"/>
              </w:rPr>
              <w:t>くり、受験などで大切な時期</w:t>
            </w:r>
            <w:r w:rsidR="00CD4765">
              <w:rPr>
                <w:rFonts w:ascii="HG丸ｺﾞｼｯｸM-PRO" w:eastAsia="HG丸ｺﾞｼｯｸM-PRO" w:hAnsi="HG丸ｺﾞｼｯｸM-PRO" w:hint="eastAsia"/>
              </w:rPr>
              <w:t>（食の健康、目の健康、心の健康など）です。</w:t>
            </w:r>
          </w:p>
          <w:p w14:paraId="619486B9" w14:textId="3BCE459C" w:rsidR="00CD4765" w:rsidRDefault="00A97CD1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全ての面で、自己を守る力をつけてほしい</w:t>
            </w:r>
            <w:r w:rsidR="00CD4765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>代</w:t>
            </w:r>
            <w:r w:rsidR="00CD4765">
              <w:rPr>
                <w:rFonts w:ascii="HG丸ｺﾞｼｯｸM-PRO" w:eastAsia="HG丸ｺﾞｼｯｸM-PRO" w:hAnsi="HG丸ｺﾞｼｯｸM-PRO" w:hint="eastAsia"/>
              </w:rPr>
              <w:t>であり、</w:t>
            </w:r>
            <w:r>
              <w:rPr>
                <w:rFonts w:ascii="HG丸ｺﾞｼｯｸM-PRO" w:eastAsia="HG丸ｺﾞｼｯｸM-PRO" w:hAnsi="HG丸ｺﾞｼｯｸM-PRO" w:hint="eastAsia"/>
              </w:rPr>
              <w:t>地域の将来にとって大切な人材だと思</w:t>
            </w:r>
            <w:r w:rsidR="00CD4765">
              <w:rPr>
                <w:rFonts w:ascii="HG丸ｺﾞｼｯｸM-PRO" w:eastAsia="HG丸ｺﾞｼｯｸM-PRO" w:hAnsi="HG丸ｺﾞｼｯｸM-PRO" w:hint="eastAsia"/>
              </w:rPr>
              <w:t>ういます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4D33468C" w14:textId="5920FCF1" w:rsidR="00A97CD1" w:rsidRDefault="00A97CD1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（学校・家庭に任せるところが多いと思いますが）</w:t>
            </w:r>
          </w:p>
        </w:tc>
        <w:tc>
          <w:tcPr>
            <w:tcW w:w="8364" w:type="dxa"/>
          </w:tcPr>
          <w:p w14:paraId="7544F1F4" w14:textId="6F8AAF9E" w:rsidR="009A7C3D" w:rsidRDefault="002149C9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ご意見ありがとうございます。</w:t>
            </w:r>
            <w:r w:rsidR="002B24F6">
              <w:rPr>
                <w:rFonts w:ascii="HG丸ｺﾞｼｯｸM-PRO" w:eastAsia="HG丸ｺﾞｼｯｸM-PRO" w:hAnsi="HG丸ｺﾞｼｯｸM-PRO" w:hint="eastAsia"/>
              </w:rPr>
              <w:t>地域の健康づくりにおいて、とても大切な視点</w:t>
            </w:r>
            <w:r w:rsidR="00F90E62">
              <w:rPr>
                <w:rFonts w:ascii="HG丸ｺﾞｼｯｸM-PRO" w:eastAsia="HG丸ｺﾞｼｯｸM-PRO" w:hAnsi="HG丸ｺﾞｼｯｸM-PRO" w:hint="eastAsia"/>
              </w:rPr>
              <w:t>だと思います。</w:t>
            </w:r>
          </w:p>
          <w:p w14:paraId="0B5EFC23" w14:textId="2544AE1E" w:rsidR="002B24F6" w:rsidRDefault="009E143D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</w:t>
            </w:r>
            <w:r w:rsidR="002B24F6">
              <w:rPr>
                <w:rFonts w:ascii="HG丸ｺﾞｼｯｸM-PRO" w:eastAsia="HG丸ｺﾞｼｯｸM-PRO" w:hAnsi="HG丸ｺﾞｼｯｸM-PRO" w:hint="eastAsia"/>
              </w:rPr>
              <w:t>ども</w:t>
            </w:r>
            <w:r w:rsidR="00CD4765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5E3A4D">
              <w:rPr>
                <w:rFonts w:ascii="HG丸ｺﾞｼｯｸM-PRO" w:eastAsia="HG丸ｺﾞｼｯｸM-PRO" w:hAnsi="HG丸ｺﾞｼｯｸM-PRO" w:hint="eastAsia"/>
              </w:rPr>
              <w:t>乳幼児～</w:t>
            </w:r>
            <w:r w:rsidR="00CD4765">
              <w:rPr>
                <w:rFonts w:ascii="HG丸ｺﾞｼｯｸM-PRO" w:eastAsia="HG丸ｺﾞｼｯｸM-PRO" w:hAnsi="HG丸ｺﾞｼｯｸM-PRO" w:hint="eastAsia"/>
              </w:rPr>
              <w:t>幼少期～小・中・高校期）</w:t>
            </w:r>
            <w:r w:rsidR="002B24F6">
              <w:rPr>
                <w:rFonts w:ascii="HG丸ｺﾞｼｯｸM-PRO" w:eastAsia="HG丸ｺﾞｼｯｸM-PRO" w:hAnsi="HG丸ｺﾞｼｯｸM-PRO" w:hint="eastAsia"/>
              </w:rPr>
              <w:t>の健康状態が</w:t>
            </w:r>
            <w:r>
              <w:rPr>
                <w:rFonts w:ascii="HG丸ｺﾞｼｯｸM-PRO" w:eastAsia="HG丸ｺﾞｼｯｸM-PRO" w:hAnsi="HG丸ｺﾞｼｯｸM-PRO" w:hint="eastAsia"/>
              </w:rPr>
              <w:t>、青年、成人期、高齢期の健康状態に大きく影響してきます。子どもの頃の生活習慣は、まず親、家族、周囲のかかわりの中で、自分の健康を守る力として、確立することが大切です。</w:t>
            </w:r>
          </w:p>
          <w:p w14:paraId="43265030" w14:textId="4A05810D" w:rsidR="00BC1AC5" w:rsidRDefault="00CD4765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 w:rsidRPr="00CD4765">
              <w:rPr>
                <w:rFonts w:ascii="HG丸ｺﾞｼｯｸM-PRO" w:eastAsia="HG丸ｺﾞｼｯｸM-PRO" w:hAnsi="HG丸ｺﾞｼｯｸM-PRO" w:hint="eastAsia"/>
              </w:rPr>
              <w:t>第３次昭和町健康増進計画</w:t>
            </w:r>
            <w:r>
              <w:rPr>
                <w:rFonts w:ascii="HG丸ｺﾞｼｯｸM-PRO" w:eastAsia="HG丸ｺﾞｼｯｸM-PRO" w:hAnsi="HG丸ｺﾞｼｯｸM-PRO" w:hint="eastAsia"/>
              </w:rPr>
              <w:t>では『親と子』『青年期・成人期』『高齢期』のライフステージ別に目指す姿や目標・具体的な取組について記載しており、小・中・高校期の年代層が該当する『親と子』では</w:t>
            </w:r>
            <w:r w:rsidR="00BC1AC5">
              <w:rPr>
                <w:rFonts w:ascii="HG丸ｺﾞｼｯｸM-PRO" w:eastAsia="HG丸ｺﾞｼｯｸM-PRO" w:hAnsi="HG丸ｺﾞｼｯｸM-PRO" w:hint="eastAsia"/>
              </w:rPr>
              <w:t>「目指す姿</w:t>
            </w:r>
            <w:r w:rsidR="00165C75">
              <w:rPr>
                <w:rFonts w:ascii="HG丸ｺﾞｼｯｸM-PRO" w:eastAsia="HG丸ｺﾞｼｯｸM-PRO" w:hAnsi="HG丸ｺﾞｼｯｸM-PRO" w:hint="eastAsia"/>
              </w:rPr>
              <w:t xml:space="preserve">　親と子が、地域の愛情の中で、健やかに育つことができる</w:t>
            </w:r>
            <w:r w:rsidR="00BC1AC5">
              <w:rPr>
                <w:rFonts w:ascii="HG丸ｺﾞｼｯｸM-PRO" w:eastAsia="HG丸ｺﾞｼｯｸM-PRO" w:hAnsi="HG丸ｺﾞｼｯｸM-PRO" w:hint="eastAsia"/>
              </w:rPr>
              <w:t>」</w:t>
            </w:r>
            <w:r w:rsidR="007B094A">
              <w:rPr>
                <w:rFonts w:ascii="HG丸ｺﾞｼｯｸM-PRO" w:eastAsia="HG丸ｺﾞｼｯｸM-PRO" w:hAnsi="HG丸ｺﾞｼｯｸM-PRO" w:hint="eastAsia"/>
              </w:rPr>
              <w:t>の実現</w:t>
            </w:r>
            <w:r w:rsidR="005E3A4D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7B094A">
              <w:rPr>
                <w:rFonts w:ascii="HG丸ｺﾞｼｯｸM-PRO" w:eastAsia="HG丸ｺﾞｼｯｸM-PRO" w:hAnsi="HG丸ｺﾞｼｯｸM-PRO" w:hint="eastAsia"/>
              </w:rPr>
              <w:t>目指して</w:t>
            </w:r>
            <w:r w:rsidR="00165C75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9A7C3D"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165C75">
              <w:rPr>
                <w:rFonts w:ascii="HG丸ｺﾞｼｯｸM-PRO" w:eastAsia="HG丸ｺﾞｼｯｸM-PRO" w:hAnsi="HG丸ｺﾞｼｯｸM-PRO" w:hint="eastAsia"/>
              </w:rPr>
              <w:t>基本目標１：子どもが健やかに育ち、親が安心して子育てできる</w:t>
            </w:r>
            <w:r w:rsidR="009A7C3D">
              <w:rPr>
                <w:rFonts w:ascii="HG丸ｺﾞｼｯｸM-PRO" w:eastAsia="HG丸ｺﾞｼｯｸM-PRO" w:hAnsi="HG丸ｺﾞｼｯｸM-PRO" w:hint="eastAsia"/>
              </w:rPr>
              <w:t>」</w:t>
            </w:r>
            <w:r w:rsidR="009E143D">
              <w:rPr>
                <w:rFonts w:ascii="HG丸ｺﾞｼｯｸM-PRO" w:eastAsia="HG丸ｺﾞｼｯｸM-PRO" w:hAnsi="HG丸ｺﾞｼｯｸM-PRO" w:hint="eastAsia"/>
              </w:rPr>
              <w:t>の「具体目標２　子どもの病気が早期発見され、重症化が予防できる」</w:t>
            </w:r>
            <w:r w:rsidR="007B094A">
              <w:rPr>
                <w:rFonts w:ascii="HG丸ｺﾞｼｯｸM-PRO" w:eastAsia="HG丸ｺﾞｼｯｸM-PRO" w:hAnsi="HG丸ｺﾞｼｯｸM-PRO" w:hint="eastAsia"/>
              </w:rPr>
              <w:t>や</w:t>
            </w:r>
            <w:r w:rsidR="009E143D">
              <w:rPr>
                <w:rFonts w:ascii="HG丸ｺﾞｼｯｸM-PRO" w:eastAsia="HG丸ｺﾞｼｯｸM-PRO" w:hAnsi="HG丸ｺﾞｼｯｸM-PRO" w:hint="eastAsia"/>
              </w:rPr>
              <w:t xml:space="preserve">「具体目標４　</w:t>
            </w:r>
            <w:r w:rsidR="00FC619C">
              <w:rPr>
                <w:rFonts w:ascii="HG丸ｺﾞｼｯｸM-PRO" w:eastAsia="HG丸ｺﾞｼｯｸM-PRO" w:hAnsi="HG丸ｺﾞｼｯｸM-PRO" w:hint="eastAsia"/>
              </w:rPr>
              <w:t>子どもや親の生活習慣が整う」</w:t>
            </w:r>
            <w:r w:rsidR="005E3A4D">
              <w:rPr>
                <w:rFonts w:ascii="HG丸ｺﾞｼｯｸM-PRO" w:eastAsia="HG丸ｺﾞｼｯｸM-PRO" w:hAnsi="HG丸ｺﾞｼｯｸM-PRO" w:hint="eastAsia"/>
              </w:rPr>
              <w:t>における取組において</w:t>
            </w:r>
            <w:r w:rsidR="00FC619C">
              <w:rPr>
                <w:rFonts w:ascii="HG丸ｺﾞｼｯｸM-PRO" w:eastAsia="HG丸ｺﾞｼｯｸM-PRO" w:hAnsi="HG丸ｺﾞｼｯｸM-PRO" w:hint="eastAsia"/>
              </w:rPr>
              <w:t>、上記のような意味も込めて、次世代につなげて</w:t>
            </w:r>
            <w:r w:rsidR="00F90E62">
              <w:rPr>
                <w:rFonts w:ascii="HG丸ｺﾞｼｯｸM-PRO" w:eastAsia="HG丸ｺﾞｼｯｸM-PRO" w:hAnsi="HG丸ｺﾞｼｯｸM-PRO" w:hint="eastAsia"/>
              </w:rPr>
              <w:t>いけ</w:t>
            </w:r>
            <w:r w:rsidR="00FC619C">
              <w:rPr>
                <w:rFonts w:ascii="HG丸ｺﾞｼｯｸM-PRO" w:eastAsia="HG丸ｺﾞｼｯｸM-PRO" w:hAnsi="HG丸ｺﾞｼｯｸM-PRO" w:hint="eastAsia"/>
              </w:rPr>
              <w:t>るように</w:t>
            </w:r>
            <w:r w:rsidR="00F90E62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6A0AED">
              <w:rPr>
                <w:rFonts w:ascii="HG丸ｺﾞｼｯｸM-PRO" w:eastAsia="HG丸ｺﾞｼｯｸM-PRO" w:hAnsi="HG丸ｺﾞｼｯｸM-PRO" w:hint="eastAsia"/>
              </w:rPr>
              <w:t>\</w:t>
            </w:r>
            <w:r w:rsidR="00FC619C">
              <w:rPr>
                <w:rFonts w:ascii="HG丸ｺﾞｼｯｸM-PRO" w:eastAsia="HG丸ｺﾞｼｯｸM-PRO" w:hAnsi="HG丸ｺﾞｼｯｸM-PRO" w:hint="eastAsia"/>
              </w:rPr>
              <w:t>努めてまいります。</w:t>
            </w:r>
            <w:r w:rsidR="00165C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A97CD1" w14:paraId="515433E1" w14:textId="77777777" w:rsidTr="002B24F6">
        <w:tc>
          <w:tcPr>
            <w:tcW w:w="706" w:type="dxa"/>
          </w:tcPr>
          <w:p w14:paraId="26EC40D8" w14:textId="334CBDAB" w:rsidR="00A97CD1" w:rsidRDefault="007B094A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５</w:t>
            </w:r>
            <w:r w:rsidR="00215259">
              <w:rPr>
                <w:rFonts w:ascii="HG丸ｺﾞｼｯｸM-PRO" w:eastAsia="HG丸ｺﾞｼｯｸM-PRO" w:hAnsi="HG丸ｺﾞｼｯｸM-PRO" w:hint="eastAsia"/>
              </w:rPr>
              <w:t>１</w:t>
            </w:r>
          </w:p>
          <w:p w14:paraId="1A2C86BD" w14:textId="6F490A28" w:rsidR="007B094A" w:rsidRDefault="007B094A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ほか</w:t>
            </w:r>
          </w:p>
        </w:tc>
        <w:tc>
          <w:tcPr>
            <w:tcW w:w="4806" w:type="dxa"/>
          </w:tcPr>
          <w:p w14:paraId="3939C598" w14:textId="4A64F24A" w:rsidR="00312F3C" w:rsidRDefault="00312F3C" w:rsidP="007B094A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高齢期</w:t>
            </w:r>
            <w:r w:rsidR="007B094A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C00A27">
              <w:rPr>
                <w:rFonts w:ascii="HG丸ｺﾞｼｯｸM-PRO" w:eastAsia="HG丸ｺﾞｼｯｸM-PRO" w:hAnsi="HG丸ｺﾞｼｯｸM-PRO" w:hint="eastAsia"/>
              </w:rPr>
              <w:t>目指す姿</w:t>
            </w:r>
            <w:r w:rsidR="007B094A">
              <w:rPr>
                <w:rFonts w:ascii="HG丸ｺﾞｼｯｸM-PRO" w:eastAsia="HG丸ｺﾞｼｯｸM-PRO" w:hAnsi="HG丸ｺﾞｼｯｸM-PRO" w:hint="eastAsia"/>
              </w:rPr>
              <w:t>に「</w:t>
            </w:r>
            <w:r>
              <w:rPr>
                <w:rFonts w:ascii="HG丸ｺﾞｼｯｸM-PRO" w:eastAsia="HG丸ｺﾞｼｯｸM-PRO" w:hAnsi="HG丸ｺﾞｼｯｸM-PRO" w:hint="eastAsia"/>
              </w:rPr>
              <w:t>思いやりと支え合いの中で、</w:t>
            </w:r>
            <w:r w:rsidRPr="00312F3C">
              <w:rPr>
                <w:rFonts w:ascii="HG丸ｺﾞｼｯｸM-PRO" w:eastAsia="HG丸ｺﾞｼｯｸM-PRO" w:hAnsi="HG丸ｺﾞｼｯｸM-PRO" w:hint="eastAsia"/>
                <w:u w:val="wave"/>
              </w:rPr>
              <w:t>前向きの気持ちで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5E3A4D" w:rsidRPr="005E3A4D">
              <w:rPr>
                <w:rFonts w:ascii="HG丸ｺﾞｼｯｸM-PRO" w:eastAsia="HG丸ｺﾞｼｯｸM-PRO" w:hAnsi="HG丸ｺﾞｼｯｸM-PRO" w:hint="eastAsia"/>
              </w:rPr>
              <w:t>健康で安心した生活ができる</w:t>
            </w:r>
            <w:r w:rsidR="007B094A">
              <w:rPr>
                <w:rFonts w:ascii="HG丸ｺﾞｼｯｸM-PRO" w:eastAsia="HG丸ｺﾞｼｯｸM-PRO" w:hAnsi="HG丸ｺﾞｼｯｸM-PRO" w:hint="eastAsia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</w:rPr>
              <w:t>（個人の努力</w:t>
            </w:r>
            <w:r w:rsidR="007B094A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も入れたらどうか</w:t>
            </w:r>
            <w:r w:rsidR="007B094A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8364" w:type="dxa"/>
          </w:tcPr>
          <w:p w14:paraId="03CFF771" w14:textId="77777777" w:rsidR="005E3A4D" w:rsidRDefault="00215259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ご意見ありがとうございます。</w:t>
            </w:r>
          </w:p>
          <w:p w14:paraId="785E3640" w14:textId="51500D7D" w:rsidR="00A97CD1" w:rsidRDefault="00215259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本町の健康づくりのあるべき姿について、短期</w:t>
            </w:r>
            <w:r w:rsidR="00F24CEF">
              <w:rPr>
                <w:rFonts w:ascii="HG丸ｺﾞｼｯｸM-PRO" w:eastAsia="HG丸ｺﾞｼｯｸM-PRO" w:hAnsi="HG丸ｺﾞｼｯｸM-PRO" w:hint="eastAsia"/>
              </w:rPr>
              <w:t>的な</w:t>
            </w:r>
            <w:r w:rsidR="005E3A4D">
              <w:rPr>
                <w:rFonts w:ascii="HG丸ｺﾞｼｯｸM-PRO" w:eastAsia="HG丸ｺﾞｼｯｸM-PRO" w:hAnsi="HG丸ｺﾞｼｯｸM-PRO" w:hint="eastAsia"/>
              </w:rPr>
              <w:t>視点</w:t>
            </w:r>
            <w:r>
              <w:rPr>
                <w:rFonts w:ascii="HG丸ｺﾞｼｯｸM-PRO" w:eastAsia="HG丸ｺﾞｼｯｸM-PRO" w:hAnsi="HG丸ｺﾞｼｯｸM-PRO" w:hint="eastAsia"/>
              </w:rPr>
              <w:t>ではなく、中長期的な取組を推進していく必要があります。住民お一人お一人が前向きな気持ちで生活できることが</w:t>
            </w:r>
            <w:r w:rsidR="002149C9">
              <w:rPr>
                <w:rFonts w:ascii="HG丸ｺﾞｼｯｸM-PRO" w:eastAsia="HG丸ｺﾞｼｯｸM-PRO" w:hAnsi="HG丸ｺﾞｼｯｸM-PRO" w:hint="eastAsia"/>
              </w:rPr>
              <w:t>健康寿命の延伸にもつながり、</w:t>
            </w:r>
            <w:r w:rsidR="005E3A4D">
              <w:rPr>
                <w:rFonts w:ascii="HG丸ｺﾞｼｯｸM-PRO" w:eastAsia="HG丸ｺﾞｼｯｸM-PRO" w:hAnsi="HG丸ｺﾞｼｯｸM-PRO" w:hint="eastAsia"/>
              </w:rPr>
              <w:t>ひ</w:t>
            </w:r>
            <w:r w:rsidR="002149C9">
              <w:rPr>
                <w:rFonts w:ascii="HG丸ｺﾞｼｯｸM-PRO" w:eastAsia="HG丸ｺﾞｼｯｸM-PRO" w:hAnsi="HG丸ｺﾞｼｯｸM-PRO" w:hint="eastAsia"/>
              </w:rPr>
              <w:t>いては</w:t>
            </w:r>
            <w:r>
              <w:rPr>
                <w:rFonts w:ascii="HG丸ｺﾞｼｯｸM-PRO" w:eastAsia="HG丸ｺﾞｼｯｸM-PRO" w:hAnsi="HG丸ｺﾞｼｯｸM-PRO" w:hint="eastAsia"/>
              </w:rPr>
              <w:t>基本理念</w:t>
            </w:r>
            <w:r w:rsidR="002149C9">
              <w:rPr>
                <w:rFonts w:ascii="HG丸ｺﾞｼｯｸM-PRO" w:eastAsia="HG丸ｺﾞｼｯｸM-PRO" w:hAnsi="HG丸ｺﾞｼｯｸM-PRO" w:hint="eastAsia"/>
              </w:rPr>
              <w:t>の達成に</w:t>
            </w:r>
            <w:r>
              <w:rPr>
                <w:rFonts w:ascii="HG丸ｺﾞｼｯｸM-PRO" w:eastAsia="HG丸ｺﾞｼｯｸM-PRO" w:hAnsi="HG丸ｺﾞｼｯｸM-PRO" w:hint="eastAsia"/>
              </w:rPr>
              <w:t>つながると思います。高齢期の目指す姿に追加いたします。</w:t>
            </w:r>
          </w:p>
        </w:tc>
      </w:tr>
      <w:tr w:rsidR="00A97CD1" w14:paraId="2B7C9422" w14:textId="77777777" w:rsidTr="002B24F6">
        <w:tc>
          <w:tcPr>
            <w:tcW w:w="706" w:type="dxa"/>
          </w:tcPr>
          <w:p w14:paraId="265717AE" w14:textId="7B08C354" w:rsidR="00A97CD1" w:rsidRDefault="0029475B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８９</w:t>
            </w:r>
          </w:p>
        </w:tc>
        <w:tc>
          <w:tcPr>
            <w:tcW w:w="4806" w:type="dxa"/>
          </w:tcPr>
          <w:p w14:paraId="763438FD" w14:textId="0778660F" w:rsidR="00215259" w:rsidRDefault="00215259" w:rsidP="0029475B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具体的な取組</w:t>
            </w:r>
            <w:r w:rsidR="0029475B">
              <w:rPr>
                <w:rFonts w:ascii="HG丸ｺﾞｼｯｸM-PRO" w:eastAsia="HG丸ｺﾞｼｯｸM-PRO" w:hAnsi="HG丸ｺﾞｼｯｸM-PRO" w:hint="eastAsia"/>
              </w:rPr>
              <w:t>に「</w:t>
            </w:r>
            <w:r>
              <w:rPr>
                <w:rFonts w:ascii="HG丸ｺﾞｼｯｸM-PRO" w:eastAsia="HG丸ｺﾞｼｯｸM-PRO" w:hAnsi="HG丸ｺﾞｼｯｸM-PRO" w:hint="eastAsia"/>
              </w:rPr>
              <w:t>高齢者</w:t>
            </w:r>
            <w:r w:rsidR="0029475B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リーダー的人材の育成支援</w:t>
            </w:r>
            <w:r w:rsidR="0029475B">
              <w:rPr>
                <w:rFonts w:ascii="HG丸ｺﾞｼｯｸM-PRO" w:eastAsia="HG丸ｺﾞｼｯｸM-PRO" w:hAnsi="HG丸ｺﾞｼｯｸM-PRO" w:hint="eastAsia"/>
              </w:rPr>
              <w:t>」を入れたらどうか。</w:t>
            </w:r>
          </w:p>
        </w:tc>
        <w:tc>
          <w:tcPr>
            <w:tcW w:w="8364" w:type="dxa"/>
          </w:tcPr>
          <w:p w14:paraId="023DDC88" w14:textId="77777777" w:rsidR="00A97CD1" w:rsidRDefault="00215259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ご意見ありがとうございます。</w:t>
            </w:r>
          </w:p>
          <w:p w14:paraId="706C754C" w14:textId="4E746739" w:rsidR="005E3A4D" w:rsidRDefault="00215259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高齢期「具体目標２</w:t>
            </w:r>
            <w:r w:rsidR="002149C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高齢者が地域活動に参加・協力する場がある」の取組の方向性に</w:t>
            </w:r>
            <w:r w:rsidR="0029475B"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2149C9">
              <w:rPr>
                <w:rFonts w:ascii="HG丸ｺﾞｼｯｸM-PRO" w:eastAsia="HG丸ｺﾞｼｯｸM-PRO" w:hAnsi="HG丸ｺﾞｼｯｸM-PRO" w:hint="eastAsia"/>
              </w:rPr>
              <w:t>高齢者の活発な地域活動参加と協力の促進</w:t>
            </w:r>
            <w:r w:rsidR="0029475B">
              <w:rPr>
                <w:rFonts w:ascii="HG丸ｺﾞｼｯｸM-PRO" w:eastAsia="HG丸ｺﾞｼｯｸM-PRO" w:hAnsi="HG丸ｺﾞｼｯｸM-PRO" w:hint="eastAsia"/>
              </w:rPr>
              <w:t>」</w:t>
            </w:r>
            <w:r w:rsidR="002149C9">
              <w:rPr>
                <w:rFonts w:ascii="HG丸ｺﾞｼｯｸM-PRO" w:eastAsia="HG丸ｺﾞｼｯｸM-PRO" w:hAnsi="HG丸ｺﾞｼｯｸM-PRO" w:hint="eastAsia"/>
              </w:rPr>
              <w:t>があります。</w:t>
            </w:r>
            <w:r w:rsidR="0029475B">
              <w:rPr>
                <w:rFonts w:ascii="HG丸ｺﾞｼｯｸM-PRO" w:eastAsia="HG丸ｺﾞｼｯｸM-PRO" w:hAnsi="HG丸ｺﾞｼｯｸM-PRO" w:hint="eastAsia"/>
              </w:rPr>
              <w:t>高齢者が</w:t>
            </w:r>
            <w:r w:rsidR="002149C9">
              <w:rPr>
                <w:rFonts w:ascii="HG丸ｺﾞｼｯｸM-PRO" w:eastAsia="HG丸ｺﾞｼｯｸM-PRO" w:hAnsi="HG丸ｺﾞｼｯｸM-PRO" w:hint="eastAsia"/>
              </w:rPr>
              <w:t>参加しやすい地域活動にしていくためには、リーダー的役割</w:t>
            </w:r>
            <w:r w:rsidR="00F90E62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2149C9">
              <w:rPr>
                <w:rFonts w:ascii="HG丸ｺﾞｼｯｸM-PRO" w:eastAsia="HG丸ｺﾞｼｯｸM-PRO" w:hAnsi="HG丸ｺﾞｼｯｸM-PRO" w:hint="eastAsia"/>
              </w:rPr>
              <w:t>担う人の存在が必要だと思います。</w:t>
            </w:r>
            <w:r w:rsidR="0029475B">
              <w:rPr>
                <w:rFonts w:ascii="HG丸ｺﾞｼｯｸM-PRO" w:eastAsia="HG丸ｺﾞｼｯｸM-PRO" w:hAnsi="HG丸ｺﾞｼｯｸM-PRO" w:hint="eastAsia"/>
              </w:rPr>
              <w:t>そのため、</w:t>
            </w:r>
            <w:r w:rsidR="002149C9">
              <w:rPr>
                <w:rFonts w:ascii="HG丸ｺﾞｼｯｸM-PRO" w:eastAsia="HG丸ｺﾞｼｯｸM-PRO" w:hAnsi="HG丸ｺﾞｼｯｸM-PRO" w:hint="eastAsia"/>
              </w:rPr>
              <w:t>活動を継続していくためにリーダー育成を</w:t>
            </w:r>
            <w:r w:rsidR="00F90E62">
              <w:rPr>
                <w:rFonts w:ascii="HG丸ｺﾞｼｯｸM-PRO" w:eastAsia="HG丸ｺﾞｼｯｸM-PRO" w:hAnsi="HG丸ｺﾞｼｯｸM-PRO" w:hint="eastAsia"/>
              </w:rPr>
              <w:t>福祉介護</w:t>
            </w:r>
            <w:r w:rsidR="002149C9">
              <w:rPr>
                <w:rFonts w:ascii="HG丸ｺﾞｼｯｸM-PRO" w:eastAsia="HG丸ｺﾞｼｯｸM-PRO" w:hAnsi="HG丸ｺﾞｼｯｸM-PRO" w:hint="eastAsia"/>
              </w:rPr>
              <w:t>課や社会福祉協議会と連携を</w:t>
            </w:r>
            <w:r w:rsidR="00F90E62">
              <w:rPr>
                <w:rFonts w:ascii="HG丸ｺﾞｼｯｸM-PRO" w:eastAsia="HG丸ｺﾞｼｯｸM-PRO" w:hAnsi="HG丸ｺﾞｼｯｸM-PRO" w:hint="eastAsia"/>
              </w:rPr>
              <w:t>し、推進いたします。</w:t>
            </w:r>
          </w:p>
          <w:p w14:paraId="4C7B2663" w14:textId="084E6243" w:rsidR="00215259" w:rsidRDefault="005E3A4D" w:rsidP="00A97CD1">
            <w:pPr>
              <w:pStyle w:val="a9"/>
              <w:ind w:left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なお、</w:t>
            </w:r>
            <w:r w:rsidR="0029475B" w:rsidRPr="0029475B">
              <w:rPr>
                <w:rFonts w:ascii="HG丸ｺﾞｼｯｸM-PRO" w:eastAsia="HG丸ｺﾞｼｯｸM-PRO" w:hAnsi="HG丸ｺﾞｼｯｸM-PRO" w:hint="eastAsia"/>
              </w:rPr>
              <w:t>高齢者のリーダー的人材の育成支援</w:t>
            </w:r>
            <w:r w:rsidR="0029475B">
              <w:rPr>
                <w:rFonts w:ascii="HG丸ｺﾞｼｯｸM-PRO" w:eastAsia="HG丸ｺﾞｼｯｸM-PRO" w:hAnsi="HG丸ｺﾞｼｯｸM-PRO" w:hint="eastAsia"/>
              </w:rPr>
              <w:t>は多くの取組に関わることであるため、</w:t>
            </w:r>
            <w:r w:rsidR="002149C9">
              <w:rPr>
                <w:rFonts w:ascii="HG丸ｺﾞｼｯｸM-PRO" w:eastAsia="HG丸ｺﾞｼｯｸM-PRO" w:hAnsi="HG丸ｺﾞｼｯｸM-PRO" w:hint="eastAsia"/>
              </w:rPr>
              <w:t>具体的な取組でなく、取組の方向性に追加いたします。</w:t>
            </w:r>
          </w:p>
        </w:tc>
      </w:tr>
    </w:tbl>
    <w:p w14:paraId="26A38A8D" w14:textId="77777777" w:rsidR="00A97CD1" w:rsidRDefault="00A97CD1" w:rsidP="000C517D">
      <w:pPr>
        <w:jc w:val="both"/>
        <w:rPr>
          <w:rFonts w:ascii="HG丸ｺﾞｼｯｸM-PRO" w:eastAsia="HG丸ｺﾞｼｯｸM-PRO" w:hAnsi="HG丸ｺﾞｼｯｸM-PRO"/>
        </w:rPr>
      </w:pPr>
    </w:p>
    <w:p w14:paraId="387D4283" w14:textId="3E22D50C" w:rsidR="000C517D" w:rsidRPr="00763B77" w:rsidRDefault="000C517D" w:rsidP="000C517D">
      <w:pPr>
        <w:jc w:val="both"/>
        <w:rPr>
          <w:rFonts w:ascii="HG丸ｺﾞｼｯｸM-PRO" w:eastAsia="HG丸ｺﾞｼｯｸM-PRO" w:hAnsi="HG丸ｺﾞｼｯｸM-PRO"/>
        </w:rPr>
      </w:pPr>
    </w:p>
    <w:sectPr w:rsidR="000C517D" w:rsidRPr="00763B77" w:rsidSect="00763B77">
      <w:pgSz w:w="16838" w:h="11906" w:orient="landscape"/>
      <w:pgMar w:top="56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FF895" w14:textId="77777777" w:rsidR="00715A2B" w:rsidRDefault="00715A2B" w:rsidP="00A513CF">
      <w:pPr>
        <w:spacing w:after="0" w:line="240" w:lineRule="auto"/>
      </w:pPr>
      <w:r>
        <w:separator/>
      </w:r>
    </w:p>
  </w:endnote>
  <w:endnote w:type="continuationSeparator" w:id="0">
    <w:p w14:paraId="356475B2" w14:textId="77777777" w:rsidR="00715A2B" w:rsidRDefault="00715A2B" w:rsidP="00A5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7D9AB" w14:textId="77777777" w:rsidR="00715A2B" w:rsidRDefault="00715A2B" w:rsidP="00A513CF">
      <w:pPr>
        <w:spacing w:after="0" w:line="240" w:lineRule="auto"/>
      </w:pPr>
      <w:r>
        <w:separator/>
      </w:r>
    </w:p>
  </w:footnote>
  <w:footnote w:type="continuationSeparator" w:id="0">
    <w:p w14:paraId="6E127D7C" w14:textId="77777777" w:rsidR="00715A2B" w:rsidRDefault="00715A2B" w:rsidP="00A5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429D4"/>
    <w:multiLevelType w:val="hybridMultilevel"/>
    <w:tmpl w:val="45A8B6E8"/>
    <w:lvl w:ilvl="0" w:tplc="DA9AD4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F40BD74">
      <w:start w:val="1"/>
      <w:numFmt w:val="decimalEnclosedCircle"/>
      <w:lvlText w:val="%2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A267E1"/>
    <w:multiLevelType w:val="hybridMultilevel"/>
    <w:tmpl w:val="23782E30"/>
    <w:lvl w:ilvl="0" w:tplc="D6F29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8327532">
    <w:abstractNumId w:val="0"/>
  </w:num>
  <w:num w:numId="2" w16cid:durableId="21051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BA"/>
    <w:rsid w:val="000C29B4"/>
    <w:rsid w:val="000C517D"/>
    <w:rsid w:val="000F1CB0"/>
    <w:rsid w:val="00137647"/>
    <w:rsid w:val="00165C75"/>
    <w:rsid w:val="002149C9"/>
    <w:rsid w:val="00215259"/>
    <w:rsid w:val="0029475B"/>
    <w:rsid w:val="002A6A3D"/>
    <w:rsid w:val="002B24F6"/>
    <w:rsid w:val="00312F3C"/>
    <w:rsid w:val="003B3BD1"/>
    <w:rsid w:val="004922BA"/>
    <w:rsid w:val="004F3FF1"/>
    <w:rsid w:val="00500AE0"/>
    <w:rsid w:val="005E3A4D"/>
    <w:rsid w:val="006A0AED"/>
    <w:rsid w:val="00715A2B"/>
    <w:rsid w:val="00763B77"/>
    <w:rsid w:val="007B094A"/>
    <w:rsid w:val="00894F4A"/>
    <w:rsid w:val="008B204E"/>
    <w:rsid w:val="008C617E"/>
    <w:rsid w:val="009A7C3D"/>
    <w:rsid w:val="009E143D"/>
    <w:rsid w:val="00A513CF"/>
    <w:rsid w:val="00A8403C"/>
    <w:rsid w:val="00A97CD1"/>
    <w:rsid w:val="00B05A64"/>
    <w:rsid w:val="00B37DA9"/>
    <w:rsid w:val="00BC1AC5"/>
    <w:rsid w:val="00C00A27"/>
    <w:rsid w:val="00C501C0"/>
    <w:rsid w:val="00CD4765"/>
    <w:rsid w:val="00DB7BC5"/>
    <w:rsid w:val="00E6413A"/>
    <w:rsid w:val="00E66430"/>
    <w:rsid w:val="00EC302C"/>
    <w:rsid w:val="00EC4211"/>
    <w:rsid w:val="00F24CEF"/>
    <w:rsid w:val="00F90E62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5F7E2"/>
  <w15:chartTrackingRefBased/>
  <w15:docId w15:val="{54FD17E9-D174-41D4-B198-8731B7BD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2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2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2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2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2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2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2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22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22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22B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2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2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2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2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2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22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2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2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2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2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22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2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22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22B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5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CD4765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513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513CF"/>
  </w:style>
  <w:style w:type="paragraph" w:styleId="ae">
    <w:name w:val="footer"/>
    <w:basedOn w:val="a"/>
    <w:link w:val="af"/>
    <w:uiPriority w:val="99"/>
    <w:unhideWhenUsed/>
    <w:rsid w:val="00A513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5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R05PC127@town.showa.yamanashi.jp</dc:creator>
  <cp:keywords/>
  <dc:description/>
  <cp:lastModifiedBy>功刀 朱美</cp:lastModifiedBy>
  <cp:revision>3</cp:revision>
  <cp:lastPrinted>2024-03-28T02:43:00Z</cp:lastPrinted>
  <dcterms:created xsi:type="dcterms:W3CDTF">2024-04-25T00:21:00Z</dcterms:created>
  <dcterms:modified xsi:type="dcterms:W3CDTF">2024-04-25T00:21:00Z</dcterms:modified>
</cp:coreProperties>
</file>